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A8D" w:rsidRPr="0095405C" w:rsidRDefault="00305A8D" w:rsidP="002C4C92">
      <w:pPr>
        <w:pStyle w:val="afff9"/>
      </w:pPr>
      <w:r w:rsidRPr="0095405C">
        <w:t xml:space="preserve">Извещение </w:t>
      </w:r>
    </w:p>
    <w:p w:rsidR="00305A8D" w:rsidRPr="0095405C" w:rsidRDefault="00305A8D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3A4B96">
        <w:rPr>
          <w:noProof/>
        </w:rPr>
        <w:t>149331</w:t>
      </w:r>
    </w:p>
    <w:p w:rsidR="00305A8D" w:rsidRPr="0095405C" w:rsidRDefault="00305A8D" w:rsidP="002C4C92">
      <w:pPr>
        <w:pStyle w:val="afff9"/>
      </w:pPr>
      <w:r w:rsidRPr="0095405C">
        <w:t>по отбору организации на поставку товаров</w:t>
      </w:r>
    </w:p>
    <w:p w:rsidR="00305A8D" w:rsidRPr="0095405C" w:rsidRDefault="00305A8D" w:rsidP="002C4C92">
      <w:pPr>
        <w:pStyle w:val="afff9"/>
      </w:pPr>
      <w:r w:rsidRPr="0095405C">
        <w:t xml:space="preserve"> по номенклатурной группе:</w:t>
      </w:r>
    </w:p>
    <w:p w:rsidR="00305A8D" w:rsidRPr="0095405C" w:rsidRDefault="00305A8D" w:rsidP="002C4C92">
      <w:pPr>
        <w:pStyle w:val="afff9"/>
      </w:pPr>
      <w:r w:rsidRPr="003A4B96">
        <w:rPr>
          <w:noProof/>
        </w:rPr>
        <w:t>Арматура трубопроводная</w:t>
      </w:r>
    </w:p>
    <w:p w:rsidR="00305A8D" w:rsidRPr="00D808E1" w:rsidRDefault="00305A8D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05A8D" w:rsidRPr="00D808E1" w:rsidTr="002761CE">
        <w:tc>
          <w:tcPr>
            <w:tcW w:w="284" w:type="dxa"/>
            <w:shd w:val="pct5" w:color="auto" w:fill="auto"/>
          </w:tcPr>
          <w:p w:rsidR="00305A8D" w:rsidRPr="00D808E1" w:rsidRDefault="00305A8D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05A8D" w:rsidRPr="00305A8D" w:rsidRDefault="00305A8D" w:rsidP="005F6F11">
            <w:r w:rsidRPr="00305A8D">
              <w:t>лот:</w:t>
            </w:r>
          </w:p>
        </w:tc>
        <w:tc>
          <w:tcPr>
            <w:tcW w:w="1302" w:type="dxa"/>
            <w:shd w:val="pct5" w:color="auto" w:fill="auto"/>
          </w:tcPr>
          <w:p w:rsidR="00305A8D" w:rsidRPr="00305A8D" w:rsidRDefault="00305A8D" w:rsidP="005F6F11">
            <w:r w:rsidRPr="00305A8D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05A8D" w:rsidRPr="00305A8D" w:rsidRDefault="00305A8D" w:rsidP="005F6F11">
            <w:r w:rsidRPr="00305A8D">
              <w:t>АО "Газпром газораспределение Белгород"</w:t>
            </w:r>
          </w:p>
        </w:tc>
      </w:tr>
    </w:tbl>
    <w:p w:rsidR="00305A8D" w:rsidRPr="00D808E1" w:rsidRDefault="00305A8D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05A8D" w:rsidRPr="00D808E1" w:rsidTr="002761CE">
        <w:tc>
          <w:tcPr>
            <w:tcW w:w="1274" w:type="pct"/>
            <w:shd w:val="pct5" w:color="auto" w:fill="auto"/>
            <w:hideMark/>
          </w:tcPr>
          <w:p w:rsidR="00305A8D" w:rsidRPr="00305A8D" w:rsidRDefault="00305A8D" w:rsidP="005F6F11">
            <w:r w:rsidRPr="00305A8D">
              <w:t>Лот 1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/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pPr>
              <w:rPr>
                <w:b/>
              </w:rPr>
            </w:pPr>
            <w:r w:rsidRPr="00305A8D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АО "Газпром газораспределение Белгород"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308023, г. Белгород, 5-й заводской переулок, 38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308023, г. Белгород, 5-й заводской переулок, 38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308023, г. Белгород, 5-й заводской переулок, 38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www.beloblgaz.ru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info@beloblgaz.ru, VNesvoev@beloblgaz.ru, AZoloedova@beloblgaz.ru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+7 (4722) 34-17-88</w:t>
            </w:r>
          </w:p>
        </w:tc>
      </w:tr>
      <w:tr w:rsidR="00305A8D" w:rsidRPr="00D808E1" w:rsidTr="002761CE">
        <w:tc>
          <w:tcPr>
            <w:tcW w:w="1274" w:type="pct"/>
            <w:shd w:val="pct5" w:color="auto" w:fill="auto"/>
          </w:tcPr>
          <w:p w:rsidR="00305A8D" w:rsidRPr="00305A8D" w:rsidRDefault="00305A8D" w:rsidP="005F6F11">
            <w:r w:rsidRPr="00305A8D">
              <w:t>Факс:</w:t>
            </w:r>
          </w:p>
        </w:tc>
        <w:tc>
          <w:tcPr>
            <w:tcW w:w="3726" w:type="pct"/>
            <w:shd w:val="pct5" w:color="auto" w:fill="auto"/>
          </w:tcPr>
          <w:p w:rsidR="00305A8D" w:rsidRPr="00305A8D" w:rsidRDefault="00305A8D" w:rsidP="005F6F11">
            <w:r w:rsidRPr="00305A8D">
              <w:t>+7 (4722) 23-51-83</w:t>
            </w:r>
          </w:p>
        </w:tc>
      </w:tr>
    </w:tbl>
    <w:p w:rsidR="00305A8D" w:rsidRPr="00D808E1" w:rsidRDefault="00305A8D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305A8D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05A8D" w:rsidRPr="00D808E1" w:rsidRDefault="00305A8D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3A4B96">
              <w:rPr>
                <w:noProof/>
                <w:highlight w:val="lightGray"/>
              </w:rPr>
              <w:t>Косенков Иван Александрович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305A8D" w:rsidRDefault="00305A8D" w:rsidP="004B1334">
            <w:pPr>
              <w:pStyle w:val="afff5"/>
            </w:pPr>
            <w:r>
              <w:t xml:space="preserve">info@gazenergoinform.ru </w:t>
            </w:r>
          </w:p>
          <w:p w:rsidR="00305A8D" w:rsidRDefault="00305A8D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05A8D" w:rsidRPr="00D808E1" w:rsidRDefault="00305A8D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A567AC">
              <w:rPr>
                <w:noProof/>
                <w:highlight w:val="lightGray"/>
              </w:rPr>
              <w:t>Арматура трубопроводная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Default="00305A8D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Default="00305A8D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A4B96">
              <w:rPr>
                <w:noProof/>
              </w:rPr>
              <w:t>149331</w:t>
            </w:r>
          </w:p>
        </w:tc>
      </w:tr>
    </w:tbl>
    <w:p w:rsidR="00305A8D" w:rsidRDefault="00305A8D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305A8D" w:rsidTr="00E51DBE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1E2D99" w:rsidRDefault="00305A8D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05A8D" w:rsidRPr="001E2D99" w:rsidRDefault="00305A8D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1E2D99" w:rsidRDefault="00305A8D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1E2D99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1E2D99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05A8D" w:rsidRPr="001E2D99" w:rsidRDefault="00305A8D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1E2D99" w:rsidRDefault="00305A8D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305A8D" w:rsidTr="00A15E9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КШГ-70.112.025 ДУ25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A37CB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А=139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8,8 Н*м.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L=230 мм.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412A0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КШГ-70.112.050 ДУ50 PУ2.5МПа надземная установка/полный проход/сварное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3E5FF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А=275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37 Н*м.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L=300 мм.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DE30A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КШГ-70.112.080 ДУ80 PУ2.5МПа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041E7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150 Н*м.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L=370 мм.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по  ГОСТ 54808-2011  А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12.2.063-81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54808-2011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72797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КШГК-71.113.200R ДУ200 PУ1.6МПа надземная установка/полный проход/фланцевое присоединение/с комплектом ответных фланцев/с редуктором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6214F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углерода+нитрил, кольцевое уплотнение нитрил,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уплотнение по шпинделю -  кольцевое уплотнение нитрил, кольцевое уплотнение витон.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Механический редуктор 242 – 40 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580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L=620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по  ГОСТ 9544-2015 А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780E3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КШГИ-79.102.100 ДУ100 PУ2.5МПа подземная установка/стандартный проход/сварное присоединение/со штоком Н1000 мм/с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E03D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Шток Н=1000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150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L=600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Температура рабочей среды от -40 °С до +80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Средний срок службы до списания – 40 лет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755FD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КШГК-79.112.050 ДУ50 РУ2.5МПа подземная установка/полный проход/сварное присоединение/шток/с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3C385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Шток Н=1000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37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L=600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Температура рабочей среды от -40 °С до +80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Средний срок службы до списания – 40 лет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ГОСТ 12.2.063-2015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2F674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КШГК-79.112.080 ДУ80 РУ2.5 МПа подземная установка/полный проход/сварное присоединение/шток/с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884DC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Шток Н=1000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150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L=600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Температура рабочей среды от -40 °С до +80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Средний срок службы до списания – 40 лет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ГОСТ 12.2.063-2015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B36B8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КШГ-70.112.032 ДУ32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B64E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А=179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20,2 Н*м.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L=260 мм.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EA082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КШГ-71.113.80 ДУ80 PУ1.6МПа надземная установка/полный проход/фланцевое присоединение/с редуктором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622C4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Механический редуктор.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150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Строительная длина крана L=370 мм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4E49E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КШГ-71.113.150 ДУ150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8038E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А=900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500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Строительная длина крана L=390 мм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B741F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6920E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Рукоятка. Длина А=275 мм.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Конструкция крана неразборная. 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37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L=250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A3601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КШГ-70.112.100 ДУ100 PУ2.5МПа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9872F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170 Н*м.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L=390 мм.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A0700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EE3CE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Механический редуктор.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Конструкция крана неразборная. 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37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L=250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4E278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КШГ-70.113.080 ДУ80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9E63D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150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Строительная длина крана L=370 мм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043AB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КШГК-79.112.100 ДУ100 PУ2.5МПа подземная установка/полный проход/сварное соединение/шток/с изоляцией ВУС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34798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Шток Н=1000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170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Строительная длина крана L=600 мм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Изоляционное покрытие весьма усиленного типа  Protegol UR-Coating 32-55 R по ГОСТ 9.602-2005 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Температура рабочей среды от -40 °С до +80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 температура окружающей среды, -40 °С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Минимальная/максимальная температура хранения, °С -50/80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Средний срок службы до списания – 40 лет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ГОСТ 12.2.063-2015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</w:tc>
      </w:tr>
      <w:tr w:rsidR="00305A8D" w:rsidTr="00C6033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Кран шаровый стальной Ballomax КШГ-71.113.100 ДУ100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305A8D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308023, г. Белгород, 5-й заводской переулок, 38</w:t>
            </w:r>
          </w:p>
        </w:tc>
      </w:tr>
      <w:tr w:rsidR="00305A8D" w:rsidTr="00EF208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уплотнение по шпинделю -  кольцевое уплотнение нитрил, кольцевое уплотнение витон. Рукоятка. Длина А=365 мм. Конструкция крана неразборная.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Момент крана без запаса -  170 Н*м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 xml:space="preserve">Строительная длина крана L=390 мм 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 комплектом ответных фланцев.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Класс герметичности А по  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Температура рабочей среды от -40 °С до +80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 температура окружающей среды, -40 °С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Минимальная/максимальная температура хранения, °С -50/80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Средний срок службы до списания – 40 лет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Гарантийный срок – 60 месяцев с момента ввода в эксплуатацию, но не более 66 месяцев с момента изготовления.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12.2.063-2015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9544-2015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ГОСТ 21345-2005</w:t>
            </w: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305A8D" w:rsidRPr="00305A8D" w:rsidRDefault="00305A8D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05A8D">
              <w:rPr>
                <w:sz w:val="22"/>
              </w:rPr>
              <w:t>Требуется сертификат соответствия в системе добровольной сертификации ГАЗСЕРТ.ГОСТ Р 53672-2007</w:t>
            </w:r>
          </w:p>
        </w:tc>
      </w:tr>
    </w:tbl>
    <w:p w:rsidR="00305A8D" w:rsidRDefault="00305A8D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305A8D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305A8D" w:rsidRPr="00D808E1" w:rsidRDefault="00305A8D" w:rsidP="00643180">
            <w:pPr>
              <w:rPr>
                <w:sz w:val="22"/>
                <w:szCs w:val="22"/>
              </w:rPr>
            </w:pPr>
          </w:p>
          <w:p w:rsidR="00305A8D" w:rsidRPr="00D808E1" w:rsidRDefault="00305A8D" w:rsidP="00643180">
            <w:pPr>
              <w:rPr>
                <w:sz w:val="22"/>
                <w:szCs w:val="22"/>
              </w:rPr>
            </w:pPr>
            <w:r w:rsidRPr="003A4B96">
              <w:rPr>
                <w:noProof/>
                <w:sz w:val="22"/>
                <w:szCs w:val="22"/>
              </w:rPr>
              <w:t>4 049 324,86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305A8D" w:rsidRPr="00D808E1" w:rsidRDefault="00305A8D" w:rsidP="00643180">
            <w:pPr>
              <w:rPr>
                <w:sz w:val="22"/>
                <w:szCs w:val="22"/>
              </w:rPr>
            </w:pPr>
          </w:p>
          <w:p w:rsidR="00305A8D" w:rsidRPr="00D808E1" w:rsidRDefault="00305A8D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05A8D" w:rsidRPr="00D808E1" w:rsidRDefault="00305A8D" w:rsidP="00643180">
            <w:pPr>
              <w:rPr>
                <w:sz w:val="22"/>
                <w:szCs w:val="22"/>
              </w:rPr>
            </w:pPr>
          </w:p>
          <w:p w:rsidR="00305A8D" w:rsidRPr="00D808E1" w:rsidRDefault="00305A8D" w:rsidP="00643180">
            <w:pPr>
              <w:pStyle w:val="afff5"/>
            </w:pPr>
            <w:r w:rsidRPr="003A4B96">
              <w:rPr>
                <w:noProof/>
              </w:rPr>
              <w:t>3 431 631,23</w:t>
            </w:r>
            <w:r w:rsidRPr="00D808E1">
              <w:t xml:space="preserve"> руб.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05A8D" w:rsidRPr="00D808E1" w:rsidRDefault="00305A8D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05A8D" w:rsidRPr="00D808E1" w:rsidRDefault="00305A8D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05A8D" w:rsidRPr="00D808E1" w:rsidRDefault="00305A8D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3A4B96">
              <w:rPr>
                <w:noProof/>
                <w:highlight w:val="lightGray"/>
              </w:rPr>
              <w:t>«16»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3A4B96">
              <w:rPr>
                <w:noProof/>
                <w:highlight w:val="lightGray"/>
              </w:rPr>
              <w:t>«28»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305A8D" w:rsidRPr="00D808E1" w:rsidRDefault="00305A8D" w:rsidP="002C4C92">
            <w:pPr>
              <w:pStyle w:val="afff5"/>
              <w:rPr>
                <w:rFonts w:eastAsia="Calibri"/>
              </w:rPr>
            </w:pP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3A4B96">
              <w:rPr>
                <w:noProof/>
                <w:highlight w:val="lightGray"/>
              </w:rPr>
              <w:t>«28» марта 2018</w:t>
            </w:r>
            <w:r w:rsidRPr="00D808E1">
              <w:t xml:space="preserve"> года, 12:00 (время московское).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</w:pP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305A8D" w:rsidRPr="00D808E1" w:rsidRDefault="00305A8D" w:rsidP="002C4C92">
            <w:pPr>
              <w:pStyle w:val="afff5"/>
            </w:pPr>
          </w:p>
          <w:p w:rsidR="00305A8D" w:rsidRPr="00D808E1" w:rsidRDefault="00305A8D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3A4B96">
              <w:rPr>
                <w:noProof/>
                <w:highlight w:val="lightGray"/>
              </w:rPr>
              <w:t>«04»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305A8D" w:rsidRPr="00D808E1" w:rsidRDefault="00305A8D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3A4B96">
              <w:rPr>
                <w:noProof/>
                <w:highlight w:val="lightGray"/>
              </w:rPr>
              <w:t>«04»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305A8D" w:rsidRPr="00D808E1" w:rsidRDefault="00305A8D" w:rsidP="002C4C92">
            <w:pPr>
              <w:pStyle w:val="afff5"/>
            </w:pP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05A8D" w:rsidRPr="00D808E1" w:rsidRDefault="00305A8D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05A8D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D808E1" w:rsidRDefault="00305A8D" w:rsidP="002C4C92">
            <w:pPr>
              <w:pStyle w:val="afff5"/>
            </w:pPr>
            <w:r w:rsidRPr="003A4B96">
              <w:rPr>
                <w:noProof/>
                <w:highlight w:val="lightGray"/>
              </w:rPr>
              <w:t>«16» марта 2018</w:t>
            </w:r>
          </w:p>
        </w:tc>
      </w:tr>
      <w:tr w:rsidR="00305A8D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506C68" w:rsidRDefault="00305A8D" w:rsidP="00305A8D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Default="00305A8D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05A8D" w:rsidRPr="00506C68" w:rsidRDefault="00305A8D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05A8D" w:rsidRPr="00D808E1" w:rsidRDefault="00305A8D" w:rsidP="002C4C92"/>
    <w:p w:rsidR="00305A8D" w:rsidRPr="00D808E1" w:rsidRDefault="00305A8D" w:rsidP="002C4C92">
      <w:pPr>
        <w:pStyle w:val="af4"/>
      </w:pPr>
    </w:p>
    <w:p w:rsidR="00305A8D" w:rsidRPr="00D808E1" w:rsidRDefault="00305A8D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05A8D" w:rsidRPr="0095405C" w:rsidRDefault="00305A8D" w:rsidP="002C4C92">
      <w:pPr>
        <w:pStyle w:val="af4"/>
      </w:pPr>
    </w:p>
    <w:p w:rsidR="00305A8D" w:rsidRDefault="00305A8D" w:rsidP="002C4C92">
      <w:pPr>
        <w:pStyle w:val="af4"/>
        <w:sectPr w:rsidR="00305A8D" w:rsidSect="00305A8D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305A8D" w:rsidRPr="002C4C92" w:rsidRDefault="00305A8D" w:rsidP="002C4C92">
      <w:pPr>
        <w:pStyle w:val="af4"/>
      </w:pPr>
    </w:p>
    <w:sectPr w:rsidR="00305A8D" w:rsidRPr="002C4C92" w:rsidSect="00305A8D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8D" w:rsidRDefault="00305A8D">
      <w:r>
        <w:separator/>
      </w:r>
    </w:p>
    <w:p w:rsidR="00305A8D" w:rsidRDefault="00305A8D"/>
  </w:endnote>
  <w:endnote w:type="continuationSeparator" w:id="0">
    <w:p w:rsidR="00305A8D" w:rsidRDefault="00305A8D">
      <w:r>
        <w:continuationSeparator/>
      </w:r>
    </w:p>
    <w:p w:rsidR="00305A8D" w:rsidRDefault="00305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A8D" w:rsidRDefault="00305A8D">
    <w:pPr>
      <w:pStyle w:val="af0"/>
      <w:jc w:val="right"/>
    </w:pPr>
    <w:r>
      <w:t>______________________</w:t>
    </w:r>
  </w:p>
  <w:p w:rsidR="00305A8D" w:rsidRDefault="00305A8D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05A8D">
      <w:rPr>
        <w:noProof/>
      </w:rPr>
      <w:t>1</w:t>
    </w:r>
    <w:r>
      <w:fldChar w:fldCharType="end"/>
    </w:r>
    <w:r>
      <w:t xml:space="preserve"> из </w:t>
    </w:r>
    <w:fldSimple w:instr=" NUMPAGES ">
      <w:r w:rsidR="00305A8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8D" w:rsidRDefault="00305A8D">
      <w:r>
        <w:separator/>
      </w:r>
    </w:p>
    <w:p w:rsidR="00305A8D" w:rsidRDefault="00305A8D"/>
  </w:footnote>
  <w:footnote w:type="continuationSeparator" w:id="0">
    <w:p w:rsidR="00305A8D" w:rsidRDefault="00305A8D">
      <w:r>
        <w:continuationSeparator/>
      </w:r>
    </w:p>
    <w:p w:rsidR="00305A8D" w:rsidRDefault="00305A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05A8D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567AC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FB50E-BBE7-4FD7-B83A-DA9F1F57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2018-03-15T09:50:00Z</dcterms:created>
  <dcterms:modified xsi:type="dcterms:W3CDTF">2018-03-15T09:50:00Z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